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spacing w:after="120"/>
              <w:outlineLvl w:val="2"/>
            </w:pPr>
            <w:r w:rsidRPr="009C71F6">
              <w:t>Project/</w:t>
            </w:r>
            <w:r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267B12" w:rsidP="00267B12">
      <w:pPr>
        <w:pStyle w:val="Heading2"/>
      </w:pPr>
      <w:r>
        <w:t>Background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Context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Assumptions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Constraints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Dependencies</w:t>
            </w:r>
          </w:p>
          <w:p w:rsidR="00267B12" w:rsidRPr="009060CE" w:rsidRDefault="00267B12" w:rsidP="004572F2">
            <w:pPr>
              <w:spacing w:after="120"/>
            </w:pPr>
          </w:p>
        </w:tc>
      </w:tr>
    </w:tbl>
    <w:p w:rsidR="00267B12" w:rsidRDefault="00267B12" w:rsidP="00267B12">
      <w:pPr>
        <w:pStyle w:val="NoSpacing"/>
      </w:pPr>
    </w:p>
    <w:p w:rsidR="00267B12" w:rsidRDefault="00267B12" w:rsidP="00267B12">
      <w:pPr>
        <w:pStyle w:val="Heading2"/>
      </w:pPr>
      <w:r>
        <w:t>Summary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Scope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Schedule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Finance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Risk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Resource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Change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Stakeholders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</w:tbl>
    <w:p w:rsidR="00267B12" w:rsidRDefault="00267B12" w:rsidP="00267B12">
      <w:pPr>
        <w:pStyle w:val="NoSpacing"/>
      </w:pPr>
    </w:p>
    <w:p w:rsidR="00267B12" w:rsidRDefault="00267B12" w:rsidP="00267B12">
      <w:pPr>
        <w:pStyle w:val="Heading2"/>
      </w:pPr>
      <w:r>
        <w:lastRenderedPageBreak/>
        <w:t>Justification</w:t>
      </w:r>
    </w:p>
    <w:p w:rsidR="00267B12" w:rsidRPr="00E32E16" w:rsidRDefault="00267B12" w:rsidP="00267B12">
      <w:pPr>
        <w:pStyle w:val="NoSpacing"/>
        <w:keepNext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rPr>
          <w:trHeight w:val="302"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Recommended justification</w:t>
            </w:r>
          </w:p>
          <w:p w:rsidR="00267B12" w:rsidRDefault="00267B12" w:rsidP="004572F2">
            <w:pPr>
              <w:keepLines/>
              <w:spacing w:after="120"/>
            </w:pPr>
          </w:p>
        </w:tc>
      </w:tr>
      <w:tr w:rsidR="00267B12" w:rsidTr="004572F2">
        <w:trPr>
          <w:cantSplit/>
          <w:trHeight w:val="301"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Do nothing option</w:t>
            </w:r>
          </w:p>
          <w:p w:rsidR="00267B12" w:rsidRPr="00707BDC" w:rsidRDefault="00267B12" w:rsidP="004572F2">
            <w:pPr>
              <w:spacing w:after="120"/>
            </w:pPr>
          </w:p>
        </w:tc>
      </w:tr>
      <w:tr w:rsidR="00267B12" w:rsidTr="004572F2">
        <w:trPr>
          <w:cantSplit/>
          <w:trHeight w:val="301"/>
        </w:trPr>
        <w:tc>
          <w:tcPr>
            <w:tcW w:w="9180" w:type="dxa"/>
          </w:tcPr>
          <w:p w:rsidR="00267B12" w:rsidRDefault="00267B12" w:rsidP="004572F2">
            <w:pPr>
              <w:pStyle w:val="Heading3"/>
              <w:keepNext w:val="0"/>
              <w:outlineLvl w:val="2"/>
            </w:pPr>
            <w:r>
              <w:t>Rejected options</w:t>
            </w:r>
          </w:p>
          <w:p w:rsidR="00267B12" w:rsidRDefault="00267B12" w:rsidP="004572F2">
            <w:pPr>
              <w:spacing w:after="120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78" w:rsidRDefault="00180278" w:rsidP="00B134CB">
      <w:pPr>
        <w:spacing w:after="0" w:line="240" w:lineRule="auto"/>
      </w:pPr>
      <w:r>
        <w:separator/>
      </w:r>
    </w:p>
  </w:endnote>
  <w:endnote w:type="continuationSeparator" w:id="0">
    <w:p w:rsidR="00180278" w:rsidRDefault="0018027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0B" w:rsidRDefault="008F6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0B" w:rsidRDefault="008F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78" w:rsidRDefault="00180278" w:rsidP="00B134CB">
      <w:pPr>
        <w:spacing w:after="0" w:line="240" w:lineRule="auto"/>
      </w:pPr>
      <w:r>
        <w:separator/>
      </w:r>
    </w:p>
  </w:footnote>
  <w:footnote w:type="continuationSeparator" w:id="0">
    <w:p w:rsidR="00180278" w:rsidRDefault="0018027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0B" w:rsidRDefault="008F6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8F6D0B" w:rsidRDefault="008F6D0B" w:rsidP="00B6566D">
    <w:pPr>
      <w:pStyle w:val="Header"/>
    </w:pPr>
    <w:r>
      <w:rPr>
        <w:noProof/>
        <w:lang w:eastAsia="en-GB"/>
      </w:rPr>
      <w:drawing>
        <wp:inline distT="0" distB="0" distL="0" distR="0" wp14:anchorId="6683150E" wp14:editId="4DCBB68B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34CB" w:rsidRDefault="00B6566D" w:rsidP="00B6566D">
    <w:pPr>
      <w:pStyle w:val="Header"/>
      <w:rPr>
        <w:sz w:val="44"/>
      </w:rPr>
    </w:pPr>
    <w:r>
      <w:tab/>
    </w:r>
    <w:r w:rsidRPr="00B6566D">
      <w:rPr>
        <w:sz w:val="44"/>
      </w:rPr>
      <w:t>Business case</w:t>
    </w:r>
  </w:p>
  <w:p w:rsidR="008F6D0B" w:rsidRDefault="008F6D0B" w:rsidP="00B656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0B" w:rsidRDefault="008F6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80278"/>
    <w:rsid w:val="001B3A37"/>
    <w:rsid w:val="001C71E7"/>
    <w:rsid w:val="00207FED"/>
    <w:rsid w:val="002120D3"/>
    <w:rsid w:val="00235535"/>
    <w:rsid w:val="00246B2B"/>
    <w:rsid w:val="00267B12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5270D"/>
    <w:rsid w:val="008F6D0B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2014-03-11T10:31:00Z</dcterms:created>
  <dcterms:modified xsi:type="dcterms:W3CDTF">2014-05-21T15:34:00Z</dcterms:modified>
</cp:coreProperties>
</file>